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04" w:rsidRPr="00C9376D" w:rsidRDefault="00C9376D" w:rsidP="00C9376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Общество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ограниченной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ответственностью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«Расчет»</w:t>
      </w:r>
    </w:p>
    <w:p w:rsidR="00326404" w:rsidRPr="00C9376D" w:rsidRDefault="00326404" w:rsidP="00C9376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26404" w:rsidRPr="00C9376D" w:rsidRDefault="00C9376D" w:rsidP="00C9376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  <w:r w:rsidRPr="00C9376D">
        <w:rPr>
          <w:rFonts w:hAnsi="Times New Roman" w:cs="Times New Roman"/>
          <w:color w:val="000000"/>
          <w:sz w:val="28"/>
          <w:szCs w:val="28"/>
        </w:rPr>
        <w:t>ПРИКАЗ</w:t>
      </w:r>
    </w:p>
    <w:p w:rsidR="00326404" w:rsidRPr="00C9376D" w:rsidRDefault="00326404" w:rsidP="00C9376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9"/>
        <w:gridCol w:w="7185"/>
      </w:tblGrid>
      <w:tr w:rsidR="00326404" w:rsidRPr="00C9376D" w:rsidTr="00C937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404" w:rsidRPr="00C9376D" w:rsidRDefault="00C9376D" w:rsidP="00C93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апреля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2022 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7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404" w:rsidRPr="00C9376D" w:rsidRDefault="00C9376D" w:rsidP="00C9376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88</w:t>
            </w:r>
          </w:p>
        </w:tc>
      </w:tr>
    </w:tbl>
    <w:p w:rsidR="00326404" w:rsidRPr="00C9376D" w:rsidRDefault="00326404" w:rsidP="00C9376D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</w:p>
    <w:p w:rsidR="00326404" w:rsidRPr="00C9376D" w:rsidRDefault="00C9376D" w:rsidP="00C9376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объектах</w:t>
      </w:r>
    </w:p>
    <w:p w:rsidR="00326404" w:rsidRPr="00C9376D" w:rsidRDefault="00326404" w:rsidP="00C9376D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26404" w:rsidRPr="00C9376D" w:rsidRDefault="00C9376D" w:rsidP="00C937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9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11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21.07.1997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116-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объектов»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треб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ований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утвержденных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постановлением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Правительства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18.12.2020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2168,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ор</w:t>
      </w:r>
      <w:bookmarkStart w:id="0" w:name="_GoBack"/>
      <w:bookmarkEnd w:id="0"/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ганизации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объектах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«Расчет»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326404" w:rsidRPr="00C9376D" w:rsidRDefault="00C9376D" w:rsidP="00C937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Назначить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Сидорова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.,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службы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осуществление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326404" w:rsidRPr="00C9376D" w:rsidRDefault="00C9376D" w:rsidP="00C9376D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«Площадка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производства»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рег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00-00000-0001, </w:t>
      </w:r>
      <w:r w:rsidRPr="00C9376D">
        <w:rPr>
          <w:rFonts w:hAnsi="Times New Roman" w:cs="Times New Roman"/>
          <w:color w:val="000000"/>
          <w:sz w:val="28"/>
          <w:szCs w:val="28"/>
        </w:rPr>
        <w:t>II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26404" w:rsidRPr="00C9376D" w:rsidRDefault="00C9376D" w:rsidP="00C9376D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«Сеть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газопотребления</w:t>
      </w:r>
      <w:proofErr w:type="spellEnd"/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рег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00-00000-0002, </w:t>
      </w:r>
      <w:r w:rsidRPr="00C9376D">
        <w:rPr>
          <w:rFonts w:hAnsi="Times New Roman" w:cs="Times New Roman"/>
          <w:color w:val="000000"/>
          <w:sz w:val="28"/>
          <w:szCs w:val="28"/>
        </w:rPr>
        <w:t>III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26404" w:rsidRPr="00C9376D" w:rsidRDefault="00C9376D" w:rsidP="00C9376D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«Участок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транспортный»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рег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00-00000-0003, </w:t>
      </w:r>
      <w:r w:rsidRPr="00C9376D">
        <w:rPr>
          <w:rFonts w:hAnsi="Times New Roman" w:cs="Times New Roman"/>
          <w:color w:val="000000"/>
          <w:sz w:val="28"/>
          <w:szCs w:val="28"/>
        </w:rPr>
        <w:t>IV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26404" w:rsidRPr="00C9376D" w:rsidRDefault="00C9376D" w:rsidP="00C937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отсутствия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Сидорова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 (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отпуск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командировка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больничный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):</w:t>
      </w:r>
    </w:p>
    <w:p w:rsidR="00326404" w:rsidRPr="00C9376D" w:rsidRDefault="00C9376D" w:rsidP="00C937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Назн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ачить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Белова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.,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специалиста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производственному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контролю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ответственными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осуществление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«Площадка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производства»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рег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00-00000-0001, </w:t>
      </w:r>
      <w:r w:rsidRPr="00C9376D">
        <w:rPr>
          <w:rFonts w:hAnsi="Times New Roman" w:cs="Times New Roman"/>
          <w:color w:val="000000"/>
          <w:sz w:val="28"/>
          <w:szCs w:val="28"/>
        </w:rPr>
        <w:t>II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26404" w:rsidRPr="00C9376D" w:rsidRDefault="00C9376D" w:rsidP="00C937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2.2.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Наз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начить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Серова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.,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специалиста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производственному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контролю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ответственными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осуществление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326404" w:rsidRPr="00C9376D" w:rsidRDefault="00C9376D" w:rsidP="00C9376D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«Сеть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газопотребления</w:t>
      </w:r>
      <w:proofErr w:type="spellEnd"/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рег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00-00000-0002, </w:t>
      </w:r>
      <w:r w:rsidRPr="00C9376D">
        <w:rPr>
          <w:rFonts w:hAnsi="Times New Roman" w:cs="Times New Roman"/>
          <w:color w:val="000000"/>
          <w:sz w:val="28"/>
          <w:szCs w:val="28"/>
        </w:rPr>
        <w:t>II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26404" w:rsidRPr="00C9376D" w:rsidRDefault="00C9376D" w:rsidP="00C9376D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«Участок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транспортный»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рег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00-00000-0003, </w:t>
      </w:r>
      <w:r w:rsidRPr="00C9376D">
        <w:rPr>
          <w:rFonts w:hAnsi="Times New Roman" w:cs="Times New Roman"/>
          <w:color w:val="000000"/>
          <w:sz w:val="28"/>
          <w:szCs w:val="28"/>
        </w:rPr>
        <w:t>II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26404" w:rsidRPr="00C9376D" w:rsidRDefault="00C9376D" w:rsidP="00C937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Работникам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указанным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2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326404" w:rsidRPr="00C9376D" w:rsidRDefault="00C9376D" w:rsidP="00C9376D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26404" w:rsidRPr="00C9376D" w:rsidRDefault="00C9376D" w:rsidP="00C9376D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нормативных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правовых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локальных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нормативных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актов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26404" w:rsidRPr="00C9376D" w:rsidRDefault="00C9376D" w:rsidP="00C9376D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«Расчет»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утвержденного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19.02.2022;</w:t>
      </w:r>
    </w:p>
    <w:p w:rsidR="00326404" w:rsidRPr="00C9376D" w:rsidRDefault="00C9376D" w:rsidP="00C9376D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9376D">
        <w:rPr>
          <w:rFonts w:hAnsi="Times New Roman" w:cs="Times New Roman"/>
          <w:color w:val="000000"/>
          <w:sz w:val="28"/>
          <w:szCs w:val="28"/>
        </w:rPr>
        <w:t>должностных</w:t>
      </w:r>
      <w:proofErr w:type="spellEnd"/>
      <w:proofErr w:type="gramEnd"/>
      <w:r w:rsidRPr="00C9376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376D">
        <w:rPr>
          <w:rFonts w:hAnsi="Times New Roman" w:cs="Times New Roman"/>
          <w:color w:val="000000"/>
          <w:sz w:val="28"/>
          <w:szCs w:val="28"/>
        </w:rPr>
        <w:t>инструкций</w:t>
      </w:r>
      <w:proofErr w:type="spellEnd"/>
      <w:r w:rsidRPr="00C9376D">
        <w:rPr>
          <w:rFonts w:hAnsi="Times New Roman" w:cs="Times New Roman"/>
          <w:color w:val="000000"/>
          <w:sz w:val="28"/>
          <w:szCs w:val="28"/>
        </w:rPr>
        <w:t>.</w:t>
      </w:r>
    </w:p>
    <w:p w:rsidR="00326404" w:rsidRPr="00C9376D" w:rsidRDefault="00C9376D" w:rsidP="00C937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Руководителям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подразделений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запросам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указанных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2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предоставление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сведений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необходимых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осуществлен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ия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26404" w:rsidRPr="00C9376D" w:rsidRDefault="00C9376D" w:rsidP="00C937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Руководителю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службы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Грозный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.)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работникам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указанным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2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доступ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ОПО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любое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суток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26404" w:rsidRPr="00C9376D" w:rsidRDefault="00C9376D" w:rsidP="00C937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Начальнику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отдела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кадров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Ермолаева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.)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ознакомить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руко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водителей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подразделений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служб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перечисленных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приказе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лиц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под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роспись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26404" w:rsidRPr="00C9376D" w:rsidRDefault="00C9376D" w:rsidP="00C9376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C937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26404" w:rsidRPr="00C9376D" w:rsidRDefault="00326404" w:rsidP="00C9376D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26404" w:rsidRPr="00C9376D" w:rsidRDefault="00326404" w:rsidP="00C9376D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4"/>
        <w:gridCol w:w="5000"/>
      </w:tblGrid>
      <w:tr w:rsidR="00326404" w:rsidRPr="00C9376D" w:rsidTr="00C937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404" w:rsidRPr="00C9376D" w:rsidRDefault="00C9376D" w:rsidP="00C93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Генеральный</w:t>
            </w:r>
            <w:proofErr w:type="spellEnd"/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ООО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Расчет</w:t>
            </w:r>
            <w:proofErr w:type="spellEnd"/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404" w:rsidRPr="00C9376D" w:rsidRDefault="00C9376D" w:rsidP="00C9376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C9376D">
              <w:rPr>
                <w:rFonts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</w:tr>
    </w:tbl>
    <w:p w:rsidR="00326404" w:rsidRPr="00C9376D" w:rsidRDefault="00326404" w:rsidP="00C9376D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</w:p>
    <w:sectPr w:rsidR="00326404" w:rsidRPr="00C9376D" w:rsidSect="00C9376D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027C9"/>
    <w:multiLevelType w:val="multilevel"/>
    <w:tmpl w:val="2272DD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A3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D32B3"/>
    <w:multiLevelType w:val="multilevel"/>
    <w:tmpl w:val="9280A4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308C2"/>
    <w:multiLevelType w:val="multilevel"/>
    <w:tmpl w:val="5C1AEE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84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26404"/>
    <w:rsid w:val="003514A0"/>
    <w:rsid w:val="004F7E17"/>
    <w:rsid w:val="005A05CE"/>
    <w:rsid w:val="00653AF6"/>
    <w:rsid w:val="00B73A5A"/>
    <w:rsid w:val="00C9376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9FE6A-515E-43A4-B156-38551E6E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2022-04-20T09:08:00Z</dcterms:modified>
</cp:coreProperties>
</file>